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FF" w:rsidRPr="00067EE2" w:rsidRDefault="00715A97" w:rsidP="00067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E2">
        <w:rPr>
          <w:rFonts w:ascii="Times New Roman" w:hAnsi="Times New Roman" w:cs="Times New Roman"/>
          <w:b/>
          <w:bCs/>
          <w:sz w:val="28"/>
          <w:szCs w:val="28"/>
        </w:rPr>
        <w:t>Занятие по познавательному развитию в старшей группе на период с 27.04.2020г. по 01.05.2020года.</w:t>
      </w:r>
    </w:p>
    <w:p w:rsidR="00715A97" w:rsidRPr="00067EE2" w:rsidRDefault="00715A97" w:rsidP="0006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E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C420D" w:rsidRPr="00067E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420D" w:rsidRPr="00067EE2">
        <w:rPr>
          <w:rFonts w:ascii="Times New Roman" w:hAnsi="Times New Roman" w:cs="Times New Roman"/>
          <w:sz w:val="28"/>
          <w:szCs w:val="28"/>
        </w:rPr>
        <w:t>С</w:t>
      </w:r>
      <w:r w:rsidRPr="00067EE2">
        <w:rPr>
          <w:rFonts w:ascii="Times New Roman" w:hAnsi="Times New Roman" w:cs="Times New Roman"/>
          <w:sz w:val="28"/>
          <w:szCs w:val="28"/>
        </w:rPr>
        <w:t>лавный праздник - День победы»</w:t>
      </w:r>
    </w:p>
    <w:p w:rsidR="00D260FB" w:rsidRPr="00067EE2" w:rsidRDefault="008F1091" w:rsidP="0006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EE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67EE2">
        <w:rPr>
          <w:rFonts w:ascii="Times New Roman" w:hAnsi="Times New Roman" w:cs="Times New Roman"/>
          <w:bCs/>
          <w:sz w:val="28"/>
          <w:szCs w:val="28"/>
        </w:rPr>
        <w:t>1)</w:t>
      </w:r>
      <w:r w:rsidRPr="00067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E2">
        <w:rPr>
          <w:rFonts w:ascii="Times New Roman" w:hAnsi="Times New Roman" w:cs="Times New Roman"/>
          <w:sz w:val="28"/>
          <w:szCs w:val="28"/>
        </w:rPr>
        <w:t>Расширять представления детей об армии (в годы В.О.В. войны воины храбро сражались и защищали нашу страну от врагов</w:t>
      </w:r>
      <w:r w:rsidR="00D260FB" w:rsidRPr="00067EE2">
        <w:rPr>
          <w:rFonts w:ascii="Times New Roman" w:hAnsi="Times New Roman" w:cs="Times New Roman"/>
          <w:sz w:val="28"/>
          <w:szCs w:val="28"/>
        </w:rPr>
        <w:t>.</w:t>
      </w:r>
    </w:p>
    <w:p w:rsidR="00D260FB" w:rsidRPr="00067EE2" w:rsidRDefault="00D260FB" w:rsidP="0006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EE2">
        <w:rPr>
          <w:rFonts w:ascii="Times New Roman" w:hAnsi="Times New Roman" w:cs="Times New Roman"/>
          <w:sz w:val="28"/>
          <w:szCs w:val="28"/>
        </w:rPr>
        <w:t>2) Закрепить знания детей о том, как живущие помнят об участниках В.О.В., вспомнить семейные традиции.</w:t>
      </w:r>
    </w:p>
    <w:p w:rsidR="00BC420D" w:rsidRPr="00067EE2" w:rsidRDefault="00BC420D" w:rsidP="0006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EE2">
        <w:rPr>
          <w:rFonts w:ascii="Times New Roman" w:hAnsi="Times New Roman" w:cs="Times New Roman"/>
          <w:sz w:val="28"/>
          <w:szCs w:val="28"/>
        </w:rPr>
        <w:t>3)</w:t>
      </w:r>
      <w:r w:rsidR="00067EE2">
        <w:rPr>
          <w:rFonts w:ascii="Times New Roman" w:hAnsi="Times New Roman" w:cs="Times New Roman"/>
          <w:sz w:val="28"/>
          <w:szCs w:val="28"/>
        </w:rPr>
        <w:t xml:space="preserve"> </w:t>
      </w:r>
      <w:r w:rsidRPr="00067EE2">
        <w:rPr>
          <w:rFonts w:ascii="Times New Roman" w:hAnsi="Times New Roman" w:cs="Times New Roman"/>
          <w:sz w:val="28"/>
          <w:szCs w:val="28"/>
        </w:rPr>
        <w:t>Развивать любознательность, расширять кругозор детей, стремление узнать больше нового об истории родного края.</w:t>
      </w:r>
      <w:r w:rsidR="007D57DC" w:rsidRPr="00067EE2"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 пословицами и поговорками, обогащать его путем уточнения понятий: Россия, Отечество; защищать, обороняться, гордиться, сражаться; справедливая, народная, героическая война; фашизм, блокада, окопы, траншеи; генералы, маршалы, военачальники.</w:t>
      </w:r>
    </w:p>
    <w:p w:rsidR="00067EE2" w:rsidRPr="00067EE2" w:rsidRDefault="00067EE2" w:rsidP="00D46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области рисование </w:t>
      </w:r>
    </w:p>
    <w:p w:rsidR="00067EE2" w:rsidRPr="00067EE2" w:rsidRDefault="00067EE2" w:rsidP="00067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«Весенний пейзаж»</w:t>
      </w:r>
    </w:p>
    <w:p w:rsidR="00067EE2" w:rsidRPr="00067EE2" w:rsidRDefault="00067EE2" w:rsidP="000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06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 совершенствовать умение передавать в рисунке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природы, располагать предметы на плоскости.</w:t>
      </w:r>
    </w:p>
    <w:p w:rsidR="00067EE2" w:rsidRPr="00067EE2" w:rsidRDefault="00067EE2" w:rsidP="000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располагать изображение на листе, согласно композиции, закреплять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рисования простым карандашом (с легким нажимом) и кистью.</w:t>
      </w:r>
    </w:p>
    <w:p w:rsidR="00067EE2" w:rsidRPr="00067EE2" w:rsidRDefault="00067EE2" w:rsidP="00067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смешивать краски для получения новых цветов.</w:t>
      </w:r>
    </w:p>
    <w:p w:rsidR="00D462B1" w:rsidRDefault="00D462B1" w:rsidP="00D46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образовательной области «Лепка» 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«Божья коровка»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лепить по представлению знакомые образы.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в лепке выразительность образа.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передавать характерные особенности образа божьей коровки,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детали пластическим и комбинированным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способом. Формировать умение сглаживать поверхность формы. Закреплять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аккуратной лепки, закреплять привычку тщательно мыть руки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 лепки.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Занятие по ФЭМП 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Сложение и вычитание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1) закрепить представления о сложении и вычитании, умение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на основе предметных действий.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знаний о днях недели, форме и цвете.</w:t>
      </w:r>
    </w:p>
    <w:p w:rsidR="00D462B1" w:rsidRPr="00D462B1" w:rsidRDefault="00D462B1" w:rsidP="00D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мыслительные операции-развивать память, внимание, речь,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46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мышление, мелкую моторику рук.</w:t>
      </w:r>
    </w:p>
    <w:p w:rsidR="00067EE2" w:rsidRPr="00067EE2" w:rsidRDefault="00067EE2" w:rsidP="0006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EE2" w:rsidRPr="0006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97"/>
    <w:rsid w:val="00067EE2"/>
    <w:rsid w:val="00467021"/>
    <w:rsid w:val="00715A97"/>
    <w:rsid w:val="007D57DC"/>
    <w:rsid w:val="008F1091"/>
    <w:rsid w:val="008F1956"/>
    <w:rsid w:val="00BC420D"/>
    <w:rsid w:val="00C126ED"/>
    <w:rsid w:val="00D260FB"/>
    <w:rsid w:val="00D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F188"/>
  <w15:chartTrackingRefBased/>
  <w15:docId w15:val="{A2C7F515-BF35-4F80-95C6-81FDD9F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2020-04-27T03:38:00Z</dcterms:created>
  <dcterms:modified xsi:type="dcterms:W3CDTF">2020-05-15T05:45:00Z</dcterms:modified>
</cp:coreProperties>
</file>